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C7" w:rsidRDefault="00FE23C7" w:rsidP="00FE23C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33</w:t>
      </w:r>
      <w:r>
        <w:rPr>
          <w:rFonts w:ascii="Times New Roman" w:hAnsi="Times New Roman"/>
          <w:sz w:val="24"/>
          <w:szCs w:val="24"/>
        </w:rPr>
        <w:t>/2018</w:t>
      </w:r>
    </w:p>
    <w:p w:rsidR="00FE23C7" w:rsidRDefault="00FE23C7" w:rsidP="00FE23C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E23C7" w:rsidRDefault="00FE23C7" w:rsidP="00FE23C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E DA OUTRAS PROVIDENCIAS</w:t>
      </w:r>
    </w:p>
    <w:p w:rsidR="00FE23C7" w:rsidRDefault="00FE23C7" w:rsidP="00FE23C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FE23C7" w:rsidRDefault="00FE23C7" w:rsidP="00FE23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E23C7" w:rsidRDefault="00FE23C7" w:rsidP="00FE23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E23C7" w:rsidRDefault="00FE23C7" w:rsidP="00FE23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Malberk Antoine Kunst Dullius</w:t>
      </w:r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achado da Silva, e o Servidor Adão de Araújo Borges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</w:t>
      </w:r>
      <w:r>
        <w:rPr>
          <w:rFonts w:ascii="Times New Roman" w:hAnsi="Times New Roman"/>
          <w:sz w:val="24"/>
          <w:szCs w:val="24"/>
        </w:rPr>
        <w:t>a representar o Poder Legislativo  na cidade</w:t>
      </w:r>
      <w:r>
        <w:rPr>
          <w:rFonts w:ascii="Times New Roman" w:hAnsi="Times New Roman"/>
          <w:sz w:val="24"/>
          <w:szCs w:val="24"/>
        </w:rPr>
        <w:t xml:space="preserve"> de Porto Alegre –RS, no dia  09 de outubr</w:t>
      </w:r>
      <w:r>
        <w:rPr>
          <w:rFonts w:ascii="Times New Roman" w:hAnsi="Times New Roman"/>
          <w:sz w:val="24"/>
          <w:szCs w:val="24"/>
        </w:rPr>
        <w:t>o de 2018, e</w:t>
      </w:r>
      <w:r>
        <w:rPr>
          <w:rFonts w:ascii="Times New Roman" w:hAnsi="Times New Roman"/>
          <w:sz w:val="24"/>
          <w:szCs w:val="24"/>
        </w:rPr>
        <w:t>m audiências junto ao Gabinete</w:t>
      </w:r>
      <w:r>
        <w:rPr>
          <w:rFonts w:ascii="Times New Roman" w:hAnsi="Times New Roman"/>
          <w:sz w:val="24"/>
          <w:szCs w:val="24"/>
        </w:rPr>
        <w:t xml:space="preserve"> dos Deputado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Costella</w:t>
      </w:r>
      <w:proofErr w:type="spellEnd"/>
      <w:r>
        <w:rPr>
          <w:rFonts w:ascii="Times New Roman" w:hAnsi="Times New Roman"/>
          <w:sz w:val="24"/>
          <w:szCs w:val="24"/>
        </w:rPr>
        <w:t xml:space="preserve">, Tribunal de Contas do Estado e </w:t>
      </w:r>
      <w:proofErr w:type="spellStart"/>
      <w:r>
        <w:rPr>
          <w:rFonts w:ascii="Times New Roman" w:hAnsi="Times New Roman"/>
          <w:sz w:val="24"/>
          <w:szCs w:val="24"/>
        </w:rPr>
        <w:t>Uvergs</w:t>
      </w:r>
      <w:proofErr w:type="spellEnd"/>
      <w:r>
        <w:rPr>
          <w:rFonts w:ascii="Times New Roman" w:hAnsi="Times New Roman"/>
          <w:sz w:val="24"/>
          <w:szCs w:val="24"/>
        </w:rPr>
        <w:t>- União dos Vereadores do Rio Grande do Sul</w:t>
      </w:r>
      <w:r>
        <w:rPr>
          <w:rFonts w:ascii="Times New Roman" w:hAnsi="Times New Roman"/>
          <w:sz w:val="24"/>
          <w:szCs w:val="24"/>
        </w:rPr>
        <w:t>.</w:t>
      </w: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08 de outubr</w:t>
      </w:r>
      <w:r>
        <w:rPr>
          <w:rFonts w:ascii="Times New Roman" w:hAnsi="Times New Roman"/>
          <w:sz w:val="24"/>
          <w:szCs w:val="24"/>
        </w:rPr>
        <w:t>o de 2018.</w:t>
      </w:r>
    </w:p>
    <w:p w:rsidR="00FE23C7" w:rsidRDefault="00FE23C7" w:rsidP="00FE23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E23C7" w:rsidRDefault="00FE23C7" w:rsidP="00FE23C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Vereador Vanderlei da Rosa</w:t>
      </w:r>
    </w:p>
    <w:p w:rsidR="00FE23C7" w:rsidRDefault="00FE23C7" w:rsidP="00FE23C7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Vereador Presidente</w:t>
      </w:r>
    </w:p>
    <w:p w:rsidR="00FE23C7" w:rsidRDefault="00FE23C7" w:rsidP="00FE23C7"/>
    <w:p w:rsidR="00550A95" w:rsidRDefault="00550A95"/>
    <w:sectPr w:rsidR="00550A95" w:rsidSect="00FE23C7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6F"/>
    <w:rsid w:val="00550A95"/>
    <w:rsid w:val="0095106F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2018-10-11T12:06:00Z</cp:lastPrinted>
  <dcterms:created xsi:type="dcterms:W3CDTF">2018-10-11T12:00:00Z</dcterms:created>
  <dcterms:modified xsi:type="dcterms:W3CDTF">2018-10-11T12:06:00Z</dcterms:modified>
</cp:coreProperties>
</file>